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F958C" w14:textId="5372B193" w:rsidR="00976A6F" w:rsidRPr="00976A6F" w:rsidRDefault="00976A6F" w:rsidP="004C7B7F">
      <w:pPr>
        <w:spacing w:after="120"/>
        <w:ind w:left="90"/>
        <w:jc w:val="center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 w:rsidRPr="00976A6F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به نام خدا</w:t>
      </w:r>
    </w:p>
    <w:p w14:paraId="014F2BB4" w14:textId="4C4E696F" w:rsidR="00E4210F" w:rsidRPr="004C7B7F" w:rsidRDefault="00E4210F" w:rsidP="004C7B7F">
      <w:pPr>
        <w:spacing w:after="120"/>
        <w:ind w:left="90"/>
        <w:jc w:val="center"/>
        <w:rPr>
          <w:rFonts w:ascii="Times New Roman" w:hAnsi="Times New Roman" w:cs="Arial"/>
          <w:b/>
          <w:bCs/>
          <w:color w:val="000000"/>
          <w:sz w:val="36"/>
          <w:szCs w:val="36"/>
          <w:rtl/>
        </w:rPr>
      </w:pPr>
      <w:r w:rsidRPr="00E81C90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فرم </w:t>
      </w:r>
      <w:r w:rsidR="00816182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اطلاعات دانشجویان </w:t>
      </w:r>
      <w:r w:rsidRPr="00E81C90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متقاضی </w:t>
      </w:r>
      <w:bookmarkStart w:id="1" w:name="_Hlk170961754"/>
      <w:r w:rsidRPr="00E81C90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فناور </w:t>
      </w:r>
      <w:bookmarkEnd w:id="1"/>
      <w:r w:rsidRPr="00E81C90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>برگزیده</w:t>
      </w:r>
      <w:r w:rsidR="004C7B7F">
        <w:rPr>
          <w:rFonts w:ascii="Times New Roman" w:hAnsi="Times New Roman" w:cs="Arial" w:hint="cs"/>
          <w:b/>
          <w:bCs/>
          <w:color w:val="000000"/>
          <w:sz w:val="36"/>
          <w:szCs w:val="36"/>
          <w:rtl/>
        </w:rPr>
        <w:t>*</w:t>
      </w:r>
    </w:p>
    <w:tbl>
      <w:tblPr>
        <w:bidiVisual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981"/>
        <w:gridCol w:w="6967"/>
      </w:tblGrid>
      <w:tr w:rsidR="00331EEB" w:rsidRPr="00E81C90" w14:paraId="1607C175" w14:textId="77777777" w:rsidTr="00816182">
        <w:trPr>
          <w:jc w:val="center"/>
        </w:trPr>
        <w:tc>
          <w:tcPr>
            <w:tcW w:w="6981" w:type="dxa"/>
            <w:tcBorders>
              <w:bottom w:val="single" w:sz="12" w:space="0" w:color="666666"/>
            </w:tcBorders>
            <w:shd w:val="clear" w:color="auto" w:fill="auto"/>
          </w:tcPr>
          <w:p w14:paraId="47A516E8" w14:textId="77777777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نام و نام خانوادگی دانشجو: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 </w:t>
            </w:r>
          </w:p>
        </w:tc>
        <w:tc>
          <w:tcPr>
            <w:tcW w:w="6967" w:type="dxa"/>
            <w:tcBorders>
              <w:bottom w:val="single" w:sz="12" w:space="0" w:color="666666"/>
            </w:tcBorders>
            <w:shd w:val="clear" w:color="auto" w:fill="auto"/>
          </w:tcPr>
          <w:p w14:paraId="236C8A70" w14:textId="77777777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دانشگاه:  </w:t>
            </w:r>
          </w:p>
        </w:tc>
      </w:tr>
      <w:tr w:rsidR="00331EEB" w:rsidRPr="00E81C90" w14:paraId="1DE9B1ED" w14:textId="77777777" w:rsidTr="00816182">
        <w:trPr>
          <w:jc w:val="center"/>
        </w:trPr>
        <w:tc>
          <w:tcPr>
            <w:tcW w:w="6981" w:type="dxa"/>
            <w:shd w:val="clear" w:color="auto" w:fill="auto"/>
          </w:tcPr>
          <w:p w14:paraId="42956604" w14:textId="77777777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رشته و مقطع تحصیلی: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 w:val="24"/>
                <w:szCs w:val="28"/>
                <w:rtl/>
              </w:rPr>
              <w:t xml:space="preserve">   </w:t>
            </w:r>
          </w:p>
        </w:tc>
        <w:tc>
          <w:tcPr>
            <w:tcW w:w="6967" w:type="dxa"/>
            <w:shd w:val="clear" w:color="auto" w:fill="auto"/>
          </w:tcPr>
          <w:p w14:paraId="7877905A" w14:textId="77777777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</w:rPr>
            </w:pP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ایمیل: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 w:val="24"/>
                <w:szCs w:val="28"/>
                <w:rtl/>
              </w:rPr>
              <w:t xml:space="preserve"> </w:t>
            </w:r>
          </w:p>
        </w:tc>
      </w:tr>
      <w:tr w:rsidR="00331EEB" w:rsidRPr="00E81C90" w14:paraId="08598CFE" w14:textId="77777777" w:rsidTr="00816182">
        <w:trPr>
          <w:jc w:val="center"/>
        </w:trPr>
        <w:tc>
          <w:tcPr>
            <w:tcW w:w="6981" w:type="dxa"/>
            <w:shd w:val="clear" w:color="auto" w:fill="auto"/>
          </w:tcPr>
          <w:p w14:paraId="295B93DC" w14:textId="77777777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شماره تلفن همراه:  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ab/>
              <w:t xml:space="preserve">                                 </w:t>
            </w:r>
          </w:p>
        </w:tc>
        <w:tc>
          <w:tcPr>
            <w:tcW w:w="6967" w:type="dxa"/>
            <w:shd w:val="clear" w:color="auto" w:fill="auto"/>
          </w:tcPr>
          <w:p w14:paraId="394432B1" w14:textId="77777777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شماره تلفن ثابت:                      </w:t>
            </w:r>
          </w:p>
        </w:tc>
      </w:tr>
      <w:tr w:rsidR="00331EEB" w:rsidRPr="00E81C90" w14:paraId="7CD8F614" w14:textId="77777777" w:rsidTr="00816182">
        <w:trPr>
          <w:jc w:val="center"/>
        </w:trPr>
        <w:tc>
          <w:tcPr>
            <w:tcW w:w="6981" w:type="dxa"/>
            <w:shd w:val="clear" w:color="auto" w:fill="auto"/>
          </w:tcPr>
          <w:p w14:paraId="6E8293D5" w14:textId="43FFBB49" w:rsidR="00331EEB" w:rsidRPr="00E81C90" w:rsidRDefault="00331EEB" w:rsidP="004536F5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وضع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: 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دانشجو</w:t>
            </w:r>
            <w:r w:rsidR="00816182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sym w:font="Wingdings" w:char="F0A8"/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      </w:t>
            </w:r>
            <w:r w:rsidR="004536F5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فارغ التحصیل 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sym w:font="Wingdings" w:char="F0A8"/>
            </w:r>
          </w:p>
        </w:tc>
        <w:tc>
          <w:tcPr>
            <w:tcW w:w="6967" w:type="dxa"/>
            <w:shd w:val="clear" w:color="auto" w:fill="auto"/>
          </w:tcPr>
          <w:p w14:paraId="226E4EFD" w14:textId="4269256B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تار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خ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فراغت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از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="004C7B7F">
              <w:rPr>
                <w:rFonts w:ascii="Times New Roman" w:hAnsi="Times New Roman" w:cs="B Titr" w:hint="cs"/>
                <w:b/>
                <w:bCs/>
                <w:color w:val="000000"/>
                <w:szCs w:val="24"/>
                <w:vertAlign w:val="superscript"/>
                <w:rtl/>
              </w:rPr>
              <w:t>*</w:t>
            </w:r>
            <w:r w:rsidR="004536F5" w:rsidRPr="004536F5">
              <w:rPr>
                <w:rFonts w:ascii="Times New Roman" w:hAnsi="Times New Roman" w:cs="B Titr" w:hint="cs"/>
                <w:b/>
                <w:bCs/>
                <w:color w:val="000000"/>
                <w:szCs w:val="24"/>
                <w:vertAlign w:val="superscript"/>
                <w:rtl/>
              </w:rPr>
              <w:t>*</w:t>
            </w:r>
            <w:r w:rsidR="00877FF5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>(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در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صورت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فراغت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از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E81C9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E81C9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>):</w:t>
            </w:r>
          </w:p>
        </w:tc>
      </w:tr>
      <w:tr w:rsidR="00331EEB" w:rsidRPr="00E81C90" w14:paraId="0F9FA0D2" w14:textId="77777777" w:rsidTr="00816182">
        <w:trPr>
          <w:jc w:val="center"/>
        </w:trPr>
        <w:tc>
          <w:tcPr>
            <w:tcW w:w="13948" w:type="dxa"/>
            <w:gridSpan w:val="2"/>
            <w:shd w:val="clear" w:color="auto" w:fill="auto"/>
          </w:tcPr>
          <w:p w14:paraId="2A6569FC" w14:textId="77777777" w:rsidR="00331EEB" w:rsidRPr="00E81C90" w:rsidRDefault="00331EEB" w:rsidP="00B279F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E81C9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آدرس:   </w:t>
            </w:r>
          </w:p>
        </w:tc>
      </w:tr>
    </w:tbl>
    <w:p w14:paraId="6DF40434" w14:textId="2FE8F7EC" w:rsidR="004C7B7F" w:rsidRPr="00A34C97" w:rsidRDefault="004C7B7F" w:rsidP="00586E9A">
      <w:pPr>
        <w:spacing w:after="0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*متقاضیان بخش </w:t>
      </w:r>
      <w:r w:rsidR="00D918B1" w:rsidRPr="00D918B1">
        <w:rPr>
          <w:rFonts w:ascii="Times New Roman" w:hAnsi="Times New Roman" w:cs="B Nazanin"/>
          <w:color w:val="000000"/>
          <w:sz w:val="20"/>
          <w:szCs w:val="20"/>
          <w:rtl/>
        </w:rPr>
        <w:t xml:space="preserve">فناور 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برگزیده، مجاز به ارسال 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u w:val="single"/>
          <w:rtl/>
        </w:rPr>
        <w:t>یک محصول فناورانه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هستند و در صورت ارسال موارد بیشتر، اولین ردیف جدول زیر قابل بررسی خواهد بود.</w:t>
      </w:r>
    </w:p>
    <w:p w14:paraId="45523414" w14:textId="679C144E" w:rsidR="004C7B7F" w:rsidRPr="00A34C97" w:rsidRDefault="004C7B7F" w:rsidP="00976A6F">
      <w:pPr>
        <w:spacing w:after="0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**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فارغ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softHyphen/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التحص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لان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تنها در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صورت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مجاز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به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شرکت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در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جشنواره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هستند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که بیش از </w:t>
      </w:r>
      <w:r w:rsidR="00976A6F">
        <w:rPr>
          <w:rFonts w:ascii="Times New Roman" w:hAnsi="Times New Roman" w:cs="B Nazanin" w:hint="cs"/>
          <w:color w:val="000000"/>
          <w:sz w:val="20"/>
          <w:szCs w:val="20"/>
          <w:rtl/>
        </w:rPr>
        <w:t>یک سال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از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تار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خ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>فارغ ال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تحص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ل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cs"/>
          <w:color w:val="000000"/>
          <w:sz w:val="20"/>
          <w:szCs w:val="20"/>
          <w:rtl/>
        </w:rPr>
        <w:t>ایشان ن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گذشته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A34C97">
        <w:rPr>
          <w:rFonts w:ascii="Times New Roman" w:hAnsi="Times New Roman" w:cs="B Nazanin" w:hint="eastAsia"/>
          <w:color w:val="000000"/>
          <w:sz w:val="20"/>
          <w:szCs w:val="20"/>
          <w:rtl/>
        </w:rPr>
        <w:t>باشد</w:t>
      </w:r>
      <w:r w:rsidRPr="00A34C97">
        <w:rPr>
          <w:rFonts w:ascii="Times New Roman" w:hAnsi="Times New Roman" w:cs="B Nazanin"/>
          <w:color w:val="000000"/>
          <w:sz w:val="20"/>
          <w:szCs w:val="20"/>
          <w:rtl/>
        </w:rPr>
        <w:t>.</w:t>
      </w:r>
    </w:p>
    <w:p w14:paraId="089E882E" w14:textId="77777777" w:rsidR="00331EEB" w:rsidRPr="00A34C97" w:rsidRDefault="00331EEB" w:rsidP="00331EEB">
      <w:pPr>
        <w:spacing w:after="120"/>
        <w:rPr>
          <w:rFonts w:ascii="Times New Roman" w:hAnsi="Times New Roman" w:cs="B Nazanin"/>
          <w:b/>
          <w:bCs/>
          <w:color w:val="000000"/>
          <w:sz w:val="20"/>
          <w:szCs w:val="20"/>
          <w:rtl/>
        </w:rPr>
      </w:pPr>
    </w:p>
    <w:p w14:paraId="200D89D6" w14:textId="77777777" w:rsidR="00331EEB" w:rsidRPr="00E81C90" w:rsidRDefault="00331EEB" w:rsidP="00331EEB">
      <w:pPr>
        <w:spacing w:after="120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14:paraId="479942FE" w14:textId="77777777" w:rsidR="00E4210F" w:rsidRPr="00E81C90" w:rsidRDefault="00E4210F" w:rsidP="00E4210F">
      <w:pPr>
        <w:contextualSpacing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14:paraId="6CE2A3BB" w14:textId="77777777" w:rsidR="00463135" w:rsidRPr="00E81C90" w:rsidRDefault="00463135" w:rsidP="00E4210F">
      <w:pPr>
        <w:contextualSpacing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14:paraId="7A37FB4A" w14:textId="3B8835A2" w:rsidR="00463135" w:rsidRDefault="00463135" w:rsidP="00E4210F">
      <w:pPr>
        <w:contextualSpacing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14:paraId="737E4D02" w14:textId="77777777" w:rsidR="00344148" w:rsidRPr="00E81C90" w:rsidRDefault="00344148" w:rsidP="00E4210F">
      <w:pPr>
        <w:contextualSpacing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14:paraId="11F9D44C" w14:textId="77777777" w:rsidR="00463135" w:rsidRPr="00E81C90" w:rsidRDefault="00463135" w:rsidP="00E4210F">
      <w:pPr>
        <w:contextualSpacing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tbl>
      <w:tblPr>
        <w:tblStyle w:val="TableGrid1"/>
        <w:bidiVisual/>
        <w:tblW w:w="14033" w:type="dxa"/>
        <w:jc w:val="center"/>
        <w:tblLook w:val="04A0" w:firstRow="1" w:lastRow="0" w:firstColumn="1" w:lastColumn="0" w:noHBand="0" w:noVBand="1"/>
      </w:tblPr>
      <w:tblGrid>
        <w:gridCol w:w="2618"/>
        <w:gridCol w:w="2700"/>
        <w:gridCol w:w="900"/>
        <w:gridCol w:w="1350"/>
        <w:gridCol w:w="1087"/>
        <w:gridCol w:w="1026"/>
        <w:gridCol w:w="1689"/>
        <w:gridCol w:w="1069"/>
        <w:gridCol w:w="716"/>
        <w:gridCol w:w="878"/>
      </w:tblGrid>
      <w:tr w:rsidR="00344148" w:rsidRPr="00E81C90" w14:paraId="09BC8E04" w14:textId="77777777" w:rsidTr="007A4331">
        <w:trPr>
          <w:cantSplit/>
          <w:trHeight w:val="575"/>
          <w:jc w:val="center"/>
        </w:trPr>
        <w:tc>
          <w:tcPr>
            <w:tcW w:w="14033" w:type="dxa"/>
            <w:gridSpan w:val="10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8F3A4D" w14:textId="07F74C36" w:rsidR="00344148" w:rsidRPr="00773A26" w:rsidRDefault="000C1F5F" w:rsidP="00223AE4">
            <w:pPr>
              <w:contextualSpacing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lastRenderedPageBreak/>
              <w:t>فعالیت</w:t>
            </w:r>
            <w:r w:rsidR="00252F09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3D9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فناورانه </w:t>
            </w:r>
            <w:r w:rsidR="00223AE4">
              <w:rPr>
                <w:rFonts w:cs="B Zar" w:hint="cs"/>
                <w:b/>
                <w:bCs/>
                <w:sz w:val="32"/>
                <w:szCs w:val="32"/>
                <w:rtl/>
              </w:rPr>
              <w:t>معتبر</w:t>
            </w:r>
            <w:r w:rsidR="00344148" w:rsidRPr="00FD7DDA">
              <w:rPr>
                <w:rFonts w:cs="B Zar"/>
                <w:b/>
                <w:bCs/>
                <w:sz w:val="32"/>
                <w:szCs w:val="32"/>
                <w:vertAlign w:val="superscript"/>
                <w:rtl/>
              </w:rPr>
              <w:t>*</w:t>
            </w:r>
          </w:p>
        </w:tc>
      </w:tr>
      <w:tr w:rsidR="00586E9A" w:rsidRPr="00586E9A" w14:paraId="741E07C8" w14:textId="4E71CCCA" w:rsidTr="00A4445B">
        <w:trPr>
          <w:cantSplit/>
          <w:trHeight w:val="296"/>
          <w:jc w:val="center"/>
        </w:trPr>
        <w:tc>
          <w:tcPr>
            <w:tcW w:w="2618" w:type="dxa"/>
            <w:vMerge w:val="restart"/>
            <w:vAlign w:val="center"/>
          </w:tcPr>
          <w:p w14:paraId="49C3DB59" w14:textId="51E19B74" w:rsidR="004D6223" w:rsidRPr="00B82963" w:rsidRDefault="004D6223" w:rsidP="000D0DEC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2963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076223" w:rsidRPr="00B82963">
              <w:rPr>
                <w:rFonts w:cs="B Nazanin" w:hint="cs"/>
                <w:b/>
                <w:bCs/>
                <w:sz w:val="24"/>
                <w:szCs w:val="24"/>
                <w:rtl/>
              </w:rPr>
              <w:t>وضوع</w:t>
            </w:r>
            <w:r w:rsidRPr="00B8296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فعالیت</w:t>
            </w:r>
            <w:r w:rsidR="009E44AB" w:rsidRPr="00B8296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**</w:t>
            </w:r>
          </w:p>
        </w:tc>
        <w:tc>
          <w:tcPr>
            <w:tcW w:w="2700" w:type="dxa"/>
            <w:vMerge w:val="restart"/>
            <w:vAlign w:val="center"/>
          </w:tcPr>
          <w:p w14:paraId="5356E712" w14:textId="25297903" w:rsidR="004D6223" w:rsidRPr="00B82963" w:rsidRDefault="004D6223" w:rsidP="000D0DEC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296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05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9C2AF35" w14:textId="50EDD1B9" w:rsidR="004D6223" w:rsidRPr="00B82963" w:rsidRDefault="004D6223" w:rsidP="000D0DEC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963">
              <w:rPr>
                <w:rFonts w:cs="B Nazanin" w:hint="cs"/>
                <w:b/>
                <w:bCs/>
                <w:sz w:val="24"/>
                <w:szCs w:val="24"/>
                <w:rtl/>
              </w:rPr>
              <w:t>انوع تائیدیه</w:t>
            </w:r>
            <w:r w:rsidR="000D0DEC" w:rsidRPr="00B82963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</w:p>
        </w:tc>
        <w:tc>
          <w:tcPr>
            <w:tcW w:w="2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7ECA34ED" w14:textId="55DED067" w:rsidR="004D6223" w:rsidRPr="00586E9A" w:rsidRDefault="004D6223" w:rsidP="00331EEB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6E9A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</w:t>
            </w:r>
            <w:r w:rsidRPr="00586E9A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6E9A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 w:rsidR="00790653" w:rsidRPr="00586E9A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86E9A" w:rsidRPr="00586E9A" w14:paraId="2DEAB2B7" w14:textId="77777777" w:rsidTr="00A4445B">
        <w:trPr>
          <w:cantSplit/>
          <w:trHeight w:val="818"/>
          <w:jc w:val="center"/>
        </w:trPr>
        <w:tc>
          <w:tcPr>
            <w:tcW w:w="2618" w:type="dxa"/>
            <w:vMerge/>
            <w:vAlign w:val="center"/>
          </w:tcPr>
          <w:p w14:paraId="64648D09" w14:textId="77777777" w:rsidR="004D6223" w:rsidRPr="006C23DF" w:rsidRDefault="004D6223" w:rsidP="000D0DEC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14:paraId="30804834" w14:textId="77777777" w:rsidR="004D6223" w:rsidRPr="006C23DF" w:rsidRDefault="004D6223" w:rsidP="000D0DEC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5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083794D" w14:textId="47EB7F52" w:rsidR="004D6223" w:rsidRPr="006C23DF" w:rsidRDefault="004D6223" w:rsidP="000D0DEC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4ED12915" w14:textId="6D5F86B0" w:rsidR="004D6223" w:rsidRPr="00A4445B" w:rsidRDefault="004D6223" w:rsidP="00331EEB">
            <w:pPr>
              <w:ind w:left="113" w:right="11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A4445B">
              <w:rPr>
                <w:rFonts w:cs="B Nazanin" w:hint="cs"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71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4921E79E" w14:textId="59FC2862" w:rsidR="004D6223" w:rsidRPr="00A4445B" w:rsidRDefault="004D6223" w:rsidP="00331EEB">
            <w:pPr>
              <w:ind w:left="113" w:right="11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A4445B">
              <w:rPr>
                <w:rFonts w:cs="B Nazanin" w:hint="cs"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34BF674D" w14:textId="082C1DC1" w:rsidR="004D6223" w:rsidRPr="00A4445B" w:rsidRDefault="004D6223" w:rsidP="00331EEB">
            <w:pPr>
              <w:ind w:left="113" w:right="11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A4445B">
              <w:rPr>
                <w:rFonts w:cs="B Nazanin" w:hint="cs"/>
                <w:sz w:val="20"/>
                <w:szCs w:val="20"/>
                <w:rtl/>
              </w:rPr>
              <w:t>امتیاز نهایی</w:t>
            </w:r>
          </w:p>
        </w:tc>
      </w:tr>
      <w:tr w:rsidR="0035263E" w:rsidRPr="00586E9A" w14:paraId="6643D260" w14:textId="42B13490" w:rsidTr="007A4331">
        <w:trPr>
          <w:cantSplit/>
          <w:trHeight w:val="1430"/>
          <w:jc w:val="center"/>
        </w:trPr>
        <w:tc>
          <w:tcPr>
            <w:tcW w:w="2618" w:type="dxa"/>
            <w:vMerge w:val="restart"/>
            <w:vAlign w:val="center"/>
          </w:tcPr>
          <w:p w14:paraId="69304DE9" w14:textId="1B8AF0FD" w:rsidR="0035263E" w:rsidRPr="00B82963" w:rsidRDefault="0035263E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ثبت اختراع/ تولید محصول</w:t>
            </w:r>
          </w:p>
        </w:tc>
        <w:tc>
          <w:tcPr>
            <w:tcW w:w="2700" w:type="dxa"/>
            <w:vMerge w:val="restart"/>
            <w:vAlign w:val="center"/>
          </w:tcPr>
          <w:p w14:paraId="01968DFE" w14:textId="77777777" w:rsidR="0035263E" w:rsidRPr="00B82963" w:rsidRDefault="0035263E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D29E5DE" w14:textId="31B5AD62" w:rsidR="0035263E" w:rsidRPr="00B82963" w:rsidRDefault="0035263E" w:rsidP="000D0DEC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سهم مشارکت (درصد)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401B8E5" w14:textId="62BF4876" w:rsidR="0035263E" w:rsidRPr="00B82963" w:rsidRDefault="0035263E" w:rsidP="008D545A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>ثبت حقوقي در اداره ثبت اسناد و مركز مالكيت</w:t>
            </w:r>
            <w:r w:rsidRPr="00B82963">
              <w:rPr>
                <w:rFonts w:cs="B Nazanin"/>
                <w:sz w:val="20"/>
                <w:szCs w:val="20"/>
                <w:rtl/>
              </w:rPr>
              <w:softHyphen/>
              <w:t>هاي معنوي</w:t>
            </w:r>
            <w:r w:rsidR="00E51F0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9609E" w:rsidRPr="00E51F09">
              <w:rPr>
                <w:rFonts w:cs="B Nazanin" w:hint="cs"/>
                <w:sz w:val="20"/>
                <w:szCs w:val="20"/>
                <w:rtl/>
              </w:rPr>
              <w:t>(دارد/</w:t>
            </w:r>
            <w:r w:rsidR="002960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609E" w:rsidRPr="00E51F09">
              <w:rPr>
                <w:rFonts w:cs="B Nazanin" w:hint="cs"/>
                <w:sz w:val="20"/>
                <w:szCs w:val="20"/>
                <w:rtl/>
              </w:rPr>
              <w:t>ندارد)</w:t>
            </w:r>
          </w:p>
        </w:tc>
        <w:tc>
          <w:tcPr>
            <w:tcW w:w="2113" w:type="dxa"/>
            <w:gridSpan w:val="2"/>
            <w:tcBorders>
              <w:right w:val="single" w:sz="4" w:space="0" w:color="auto"/>
            </w:tcBorders>
            <w:vAlign w:val="center"/>
          </w:tcPr>
          <w:p w14:paraId="562B6C17" w14:textId="77777777" w:rsidR="00BD5422" w:rsidRDefault="00BD5422" w:rsidP="00BD5422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مرجع تایید کننده </w:t>
            </w:r>
          </w:p>
          <w:p w14:paraId="5D7CC4F5" w14:textId="27AE25BB" w:rsidR="0035263E" w:rsidRPr="00B82963" w:rsidRDefault="00BD5422" w:rsidP="00BD54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5263E" w:rsidRPr="00B82963">
              <w:rPr>
                <w:rFonts w:cs="B Nazanin" w:hint="cs"/>
                <w:sz w:val="20"/>
                <w:szCs w:val="20"/>
                <w:rtl/>
              </w:rPr>
              <w:t>(</w:t>
            </w:r>
            <w:r w:rsidR="0035263E" w:rsidRPr="00B82963">
              <w:rPr>
                <w:rFonts w:cs="B Nazanin"/>
                <w:sz w:val="20"/>
                <w:szCs w:val="20"/>
                <w:rtl/>
              </w:rPr>
              <w:t>سازمان پژوهش</w:t>
            </w:r>
            <w:r w:rsidR="0035263E" w:rsidRPr="00B82963">
              <w:rPr>
                <w:rFonts w:cs="B Nazanin"/>
                <w:sz w:val="20"/>
                <w:szCs w:val="20"/>
                <w:rtl/>
              </w:rPr>
              <w:softHyphen/>
              <w:t>هاي علمي</w:t>
            </w:r>
            <w:r w:rsidR="0035263E" w:rsidRPr="00B82963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="0035263E" w:rsidRPr="00B82963">
              <w:rPr>
                <w:rFonts w:cs="B Nazanin"/>
                <w:sz w:val="20"/>
                <w:szCs w:val="20"/>
                <w:rtl/>
              </w:rPr>
              <w:t>صنعتي ايران بنياد ملي نخبگان</w:t>
            </w:r>
            <w:r w:rsidR="0035263E" w:rsidRPr="00B82963">
              <w:rPr>
                <w:rFonts w:cs="B Nazanin" w:hint="cs"/>
                <w:sz w:val="20"/>
                <w:szCs w:val="20"/>
                <w:rtl/>
              </w:rPr>
              <w:t>/</w:t>
            </w:r>
            <w:r w:rsidR="0035263E" w:rsidRPr="00B82963">
              <w:rPr>
                <w:rFonts w:cs="B Nazanin"/>
                <w:sz w:val="20"/>
                <w:szCs w:val="20"/>
                <w:rtl/>
              </w:rPr>
              <w:t xml:space="preserve"> وزارت بهداشت</w:t>
            </w:r>
            <w:r w:rsidR="0035263E" w:rsidRPr="00B82963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14:paraId="0C6866E9" w14:textId="77777777" w:rsidR="0035263E" w:rsidRDefault="0035263E" w:rsidP="000D0DEC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 xml:space="preserve">ثبت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در منابع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معتبر بین المللی</w:t>
            </w:r>
          </w:p>
          <w:p w14:paraId="4F105F20" w14:textId="7598E37E" w:rsidR="008D545A" w:rsidRPr="00B82963" w:rsidRDefault="008D545A" w:rsidP="000D0DEC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09">
              <w:rPr>
                <w:rFonts w:cs="B Nazanin" w:hint="cs"/>
                <w:sz w:val="20"/>
                <w:szCs w:val="20"/>
                <w:rtl/>
              </w:rPr>
              <w:t>(دارد/</w:t>
            </w:r>
            <w:r w:rsidR="0029609E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E51F09">
              <w:rPr>
                <w:rFonts w:cs="B Nazanin" w:hint="cs"/>
                <w:sz w:val="20"/>
                <w:szCs w:val="20"/>
                <w:rtl/>
              </w:rPr>
              <w:t>ندارد)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10970B4" w14:textId="283A4F8B" w:rsidR="0035263E" w:rsidRPr="00586E9A" w:rsidRDefault="0035263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646A03" w14:textId="15C566E7" w:rsidR="0035263E" w:rsidRPr="00586E9A" w:rsidRDefault="0035263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A596C" w14:textId="77777777" w:rsidR="0035263E" w:rsidRPr="00586E9A" w:rsidRDefault="0035263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35263E" w:rsidRPr="00E81C90" w14:paraId="4F1F986C" w14:textId="77777777" w:rsidTr="007A4331">
        <w:trPr>
          <w:trHeight w:val="287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0632190F" w14:textId="77777777" w:rsidR="0035263E" w:rsidRPr="00B82963" w:rsidRDefault="0035263E" w:rsidP="000D0DEC">
            <w:pPr>
              <w:ind w:left="720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39CEBD5C" w14:textId="77777777" w:rsidR="0035263E" w:rsidRPr="00B82963" w:rsidRDefault="0035263E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7ED" w14:textId="637A210C" w:rsidR="0035263E" w:rsidRPr="00B82963" w:rsidRDefault="0035263E" w:rsidP="000D0DEC">
            <w:pPr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E0C5" w14:textId="77777777" w:rsidR="0035263E" w:rsidRPr="00B82963" w:rsidRDefault="0035263E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EF4" w14:textId="77777777" w:rsidR="0035263E" w:rsidRPr="00B82963" w:rsidRDefault="0035263E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B3B" w14:textId="77777777" w:rsidR="0035263E" w:rsidRPr="00B82963" w:rsidRDefault="0035263E" w:rsidP="000D0DEC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E35769" w14:textId="77777777" w:rsidR="0035263E" w:rsidRPr="00B82963" w:rsidRDefault="0035263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9D5E63" w14:textId="77777777" w:rsidR="0035263E" w:rsidRPr="00B82963" w:rsidRDefault="0035263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3AF6EB" w14:textId="77777777" w:rsidR="0035263E" w:rsidRPr="00E81C90" w:rsidRDefault="0035263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BD5422" w:rsidRPr="00E81C90" w14:paraId="3C631B49" w14:textId="77777777" w:rsidTr="00A4445B">
        <w:trPr>
          <w:cantSplit/>
          <w:trHeight w:val="800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0D08284B" w14:textId="139B99BB" w:rsidR="00BD5422" w:rsidRPr="00B82963" w:rsidRDefault="00BD5422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>واحد فناور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7127889F" w14:textId="77777777" w:rsidR="00BD5422" w:rsidRPr="00B82963" w:rsidRDefault="00BD5422" w:rsidP="000D0DEC">
            <w:pPr>
              <w:ind w:left="720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4AB" w14:textId="2020CA32" w:rsidR="00BD5422" w:rsidRPr="00B82963" w:rsidRDefault="00BD5422" w:rsidP="000D0DEC">
            <w:pPr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>سهم مشارکت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Pr="00B82963">
              <w:rPr>
                <w:rFonts w:cs="B Nazanin"/>
                <w:sz w:val="20"/>
                <w:szCs w:val="20"/>
                <w:rtl/>
              </w:rPr>
              <w:t>درصد)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6213" w14:textId="77777777" w:rsidR="00BD5422" w:rsidRDefault="00BD5422" w:rsidP="0035263E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مرجع تایید کننده </w:t>
            </w:r>
          </w:p>
          <w:p w14:paraId="52A0A637" w14:textId="571B3A88" w:rsidR="00BD5422" w:rsidRPr="00B82963" w:rsidRDefault="00BD5422" w:rsidP="0035263E">
            <w:pPr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(معاونت تحقیقات و فناوری وزارت بهداشت و درمان/ </w:t>
            </w:r>
            <w:r>
              <w:rPr>
                <w:rFonts w:cs="B Nazanin" w:hint="cs"/>
                <w:sz w:val="20"/>
                <w:szCs w:val="20"/>
                <w:rtl/>
              </w:rPr>
              <w:t>د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انشگاه)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B8D8C" w14:textId="5E392DD8" w:rsidR="00BD5422" w:rsidRPr="00B82963" w:rsidRDefault="00BD5422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791FD24" w14:textId="77777777" w:rsidR="00BD5422" w:rsidRPr="00B82963" w:rsidRDefault="00BD5422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0620B95" w14:textId="77777777" w:rsidR="00BD5422" w:rsidRPr="00E81C90" w:rsidRDefault="00BD5422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BD5422" w:rsidRPr="00E81C90" w14:paraId="56E9E429" w14:textId="77777777" w:rsidTr="00A4445B">
        <w:trPr>
          <w:cantSplit/>
          <w:trHeight w:val="350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4E4D3D0D" w14:textId="52EAC530" w:rsidR="00BD5422" w:rsidRPr="00B82963" w:rsidRDefault="00BD5422" w:rsidP="000D0DEC">
            <w:pPr>
              <w:ind w:left="720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69C45909" w14:textId="77777777" w:rsidR="00BD5422" w:rsidRPr="00B82963" w:rsidRDefault="00BD5422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EF92" w14:textId="14B11D79" w:rsidR="00BD5422" w:rsidRPr="00B82963" w:rsidRDefault="00BD5422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7731" w14:textId="2FE29737" w:rsidR="00BD5422" w:rsidRPr="00B82963" w:rsidRDefault="00BD5422" w:rsidP="000D0DE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C16BBE" w14:textId="77777777" w:rsidR="00BD5422" w:rsidRPr="00B82963" w:rsidRDefault="00BD5422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4F22CD" w14:textId="77777777" w:rsidR="00BD5422" w:rsidRPr="00B82963" w:rsidRDefault="00BD5422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6CB85F" w14:textId="77777777" w:rsidR="00BD5422" w:rsidRPr="00E81C90" w:rsidRDefault="00BD5422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4D5709" w:rsidRPr="00E81C90" w14:paraId="28E278EB" w14:textId="77777777" w:rsidTr="00A4445B">
        <w:trPr>
          <w:cantSplit/>
          <w:trHeight w:val="332"/>
          <w:jc w:val="center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A171C" w14:textId="28736736" w:rsidR="00202357" w:rsidRPr="00B82963" w:rsidRDefault="000C1F5F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هسته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 w:rsidR="00202357" w:rsidRPr="00B82963">
              <w:rPr>
                <w:rFonts w:cs="B Nazanin"/>
                <w:sz w:val="20"/>
                <w:szCs w:val="20"/>
                <w:rtl/>
              </w:rPr>
              <w:t xml:space="preserve"> فناور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DCE5" w14:textId="77777777" w:rsidR="00202357" w:rsidRPr="00B82963" w:rsidRDefault="00202357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4451" w14:textId="2C98A34F" w:rsidR="00202357" w:rsidRPr="00B82963" w:rsidRDefault="00202357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8C7" w14:textId="77777777" w:rsidR="00202357" w:rsidRPr="00B82963" w:rsidRDefault="00202357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AA194E" w14:textId="77777777" w:rsidR="00202357" w:rsidRPr="00B82963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998519" w14:textId="77777777" w:rsidR="00202357" w:rsidRPr="00B82963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940006" w14:textId="77777777" w:rsidR="00202357" w:rsidRPr="00E81C90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4D5709" w:rsidRPr="00E81C90" w14:paraId="4B61C93D" w14:textId="77777777" w:rsidTr="00A4445B">
        <w:trPr>
          <w:cantSplit/>
          <w:trHeight w:val="287"/>
          <w:jc w:val="center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2FD9" w14:textId="1ECBE0FA" w:rsidR="00202357" w:rsidRPr="00B82963" w:rsidRDefault="00202357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شرکت ثبت شده مستقر در مرکز رشد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77DC1" w14:textId="77777777" w:rsidR="00202357" w:rsidRPr="00B82963" w:rsidRDefault="00202357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BA5" w14:textId="6CD03D2B" w:rsidR="00202357" w:rsidRPr="00B82963" w:rsidRDefault="00202357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B858" w14:textId="77777777" w:rsidR="00202357" w:rsidRPr="00B82963" w:rsidRDefault="00202357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3F9A2" w14:textId="77777777" w:rsidR="00202357" w:rsidRPr="00B82963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DCAAD2" w14:textId="77777777" w:rsidR="00202357" w:rsidRPr="00B82963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21482" w14:textId="77777777" w:rsidR="00202357" w:rsidRPr="00E81C90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4D5709" w:rsidRPr="00E81C90" w14:paraId="125C709B" w14:textId="77777777" w:rsidTr="00A4445B">
        <w:trPr>
          <w:cantSplit/>
          <w:trHeight w:val="409"/>
          <w:jc w:val="center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F1606" w14:textId="52D52645" w:rsidR="00202357" w:rsidRPr="00B82963" w:rsidRDefault="005D39DB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>شرکت</w:t>
            </w:r>
            <w:r w:rsidRPr="00B82963">
              <w:rPr>
                <w:rFonts w:cs="B Nazanin"/>
                <w:sz w:val="20"/>
                <w:szCs w:val="20"/>
                <w:rtl/>
              </w:rPr>
              <w:softHyphen/>
            </w:r>
            <w:r w:rsidR="00202357" w:rsidRPr="00B82963">
              <w:rPr>
                <w:rFonts w:cs="B Nazanin"/>
                <w:sz w:val="20"/>
                <w:szCs w:val="20"/>
                <w:rtl/>
              </w:rPr>
              <w:t xml:space="preserve"> دانش بن</w:t>
            </w:r>
            <w:r w:rsidR="00202357"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="00202357" w:rsidRPr="00B82963">
              <w:rPr>
                <w:rFonts w:cs="B Nazanin" w:hint="eastAsia"/>
                <w:sz w:val="20"/>
                <w:szCs w:val="20"/>
                <w:rtl/>
              </w:rPr>
              <w:t>ان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245D5" w14:textId="77777777" w:rsidR="00202357" w:rsidRPr="00B82963" w:rsidRDefault="00202357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0A6" w14:textId="7F301493" w:rsidR="00202357" w:rsidRPr="00B82963" w:rsidRDefault="00202357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0A36" w14:textId="77777777" w:rsidR="00202357" w:rsidRPr="00B82963" w:rsidRDefault="00202357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5AB21" w14:textId="77777777" w:rsidR="00202357" w:rsidRPr="00B82963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B31850" w14:textId="77777777" w:rsidR="00202357" w:rsidRPr="00B82963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B86A57" w14:textId="77777777" w:rsidR="00202357" w:rsidRPr="00E81C90" w:rsidRDefault="00202357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9609E" w:rsidRPr="00E81C90" w14:paraId="4F3313DC" w14:textId="77777777" w:rsidTr="007A4331">
        <w:trPr>
          <w:cantSplit/>
          <w:trHeight w:val="845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370FE5AB" w14:textId="3C798829" w:rsidR="0029609E" w:rsidRPr="00B82963" w:rsidRDefault="0029609E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فرآورده های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موجود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شرکت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11003ED0" w14:textId="77777777" w:rsidR="0029609E" w:rsidRPr="00B82963" w:rsidRDefault="0029609E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941B" w14:textId="5DB968AC" w:rsidR="0029609E" w:rsidRPr="00B82963" w:rsidRDefault="0029609E" w:rsidP="000D0DEC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>سهم مشارکت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Pr="00B82963">
              <w:rPr>
                <w:rFonts w:cs="B Nazanin"/>
                <w:sz w:val="20"/>
                <w:szCs w:val="20"/>
                <w:rtl/>
              </w:rPr>
              <w:t>درصد)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87B" w14:textId="6B26E8D7" w:rsidR="0029609E" w:rsidRPr="00B82963" w:rsidRDefault="0029609E" w:rsidP="000C1F5F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B829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B82963">
              <w:rPr>
                <w:rFonts w:cs="B Nazanin"/>
                <w:sz w:val="20"/>
                <w:szCs w:val="20"/>
                <w:rtl/>
              </w:rPr>
              <w:t>نمونه</w:t>
            </w:r>
            <w:r w:rsidR="00DF31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/>
                <w:sz w:val="20"/>
                <w:szCs w:val="20"/>
                <w:rtl/>
              </w:rPr>
              <w:t>اول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ه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D72" w14:textId="2BE73809" w:rsidR="0029609E" w:rsidRPr="00B82963" w:rsidRDefault="0029609E" w:rsidP="000C1F5F">
            <w:pPr>
              <w:bidi w:val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تعداد فرآور</w:t>
            </w:r>
            <w:r w:rsidR="00DF3153">
              <w:rPr>
                <w:rFonts w:cs="B Nazanin" w:hint="cs"/>
                <w:sz w:val="20"/>
                <w:szCs w:val="20"/>
                <w:rtl/>
              </w:rPr>
              <w:t>ده</w:t>
            </w:r>
            <w:r w:rsidR="000C1F5F">
              <w:rPr>
                <w:rFonts w:cs="B Nazanin" w:hint="cs"/>
                <w:sz w:val="20"/>
                <w:szCs w:val="20"/>
                <w:rtl/>
              </w:rPr>
              <w:t xml:space="preserve"> دارای</w:t>
            </w:r>
            <w:r w:rsidR="00DF31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C1F5F">
              <w:rPr>
                <w:rFonts w:cs="B Nazanin"/>
                <w:sz w:val="20"/>
                <w:szCs w:val="20"/>
                <w:rtl/>
              </w:rPr>
              <w:t>مجوز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4B6" w14:textId="56B4A4E6" w:rsidR="0029609E" w:rsidRPr="00B82963" w:rsidRDefault="0029609E" w:rsidP="000C1F5F">
            <w:pPr>
              <w:bidi w:val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تعداد فرآورده</w:t>
            </w:r>
            <w:r w:rsidR="00DF31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/>
                <w:sz w:val="20"/>
                <w:szCs w:val="20"/>
                <w:rtl/>
              </w:rPr>
              <w:t>تجار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شده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B8DC0" w14:textId="566BF67D" w:rsidR="0029609E" w:rsidRPr="00B82963" w:rsidRDefault="0029609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9E661" w14:textId="77777777" w:rsidR="0029609E" w:rsidRPr="00B82963" w:rsidRDefault="0029609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A7D2BB" w14:textId="77777777" w:rsidR="0029609E" w:rsidRPr="00E81C90" w:rsidRDefault="0029609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9609E" w:rsidRPr="00E81C90" w14:paraId="1AF8EC07" w14:textId="77777777" w:rsidTr="007A4331">
        <w:trPr>
          <w:cantSplit/>
          <w:trHeight w:val="361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6BB4AFA6" w14:textId="77777777" w:rsidR="0029609E" w:rsidRPr="00B82963" w:rsidRDefault="0029609E" w:rsidP="000D0DEC">
            <w:pPr>
              <w:ind w:left="720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459087FF" w14:textId="77777777" w:rsidR="0029609E" w:rsidRPr="00B82963" w:rsidRDefault="0029609E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686C" w14:textId="517661BE" w:rsidR="0029609E" w:rsidRPr="00B82963" w:rsidRDefault="0029609E" w:rsidP="000D0DEC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9A71E" w14:textId="77777777" w:rsidR="0029609E" w:rsidRPr="00B82963" w:rsidRDefault="0029609E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DCDFFF" w14:textId="6B1973E6" w:rsidR="0029609E" w:rsidRPr="00B82963" w:rsidRDefault="0029609E" w:rsidP="000D0DEC">
            <w:pPr>
              <w:ind w:left="113" w:right="113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044BC" w14:textId="77777777" w:rsidR="0029609E" w:rsidRPr="00B82963" w:rsidRDefault="0029609E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EEB76D" w14:textId="7314AD7B" w:rsidR="0029609E" w:rsidRPr="00B82963" w:rsidRDefault="0029609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FF8592" w14:textId="77777777" w:rsidR="0029609E" w:rsidRPr="00B82963" w:rsidRDefault="0029609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B41BFE" w14:textId="77777777" w:rsidR="0029609E" w:rsidRPr="00E81C90" w:rsidRDefault="0029609E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6C013D" w:rsidRPr="00E81C90" w14:paraId="309985EE" w14:textId="77777777" w:rsidTr="00A4445B">
        <w:trPr>
          <w:cantSplit/>
          <w:trHeight w:val="512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7E128D27" w14:textId="1D01AB8A" w:rsidR="006C013D" w:rsidRPr="00B82963" w:rsidRDefault="006C013D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زان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فروش تحقق</w:t>
            </w:r>
            <w:r w:rsidRPr="00B82963">
              <w:rPr>
                <w:rFonts w:cs="B Nazanin"/>
                <w:sz w:val="20"/>
                <w:szCs w:val="20"/>
                <w:rtl/>
              </w:rPr>
              <w:softHyphen/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افته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حاصل از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فرآورده های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شرکت دانش بن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ان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1A8D3BE0" w14:textId="77777777" w:rsidR="006C013D" w:rsidRPr="00B82963" w:rsidRDefault="006C013D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C00" w14:textId="77777777" w:rsidR="00E94B4A" w:rsidRDefault="006C013D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مرجع تایید کننده</w:t>
            </w:r>
          </w:p>
          <w:p w14:paraId="38AB1D72" w14:textId="21F12A5E" w:rsidR="006C013D" w:rsidRPr="00B82963" w:rsidRDefault="006C013D" w:rsidP="00E94B4A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 (معاونت تحقیقات و فناوری وزارت بهداشت و درمان/ دانشگاه)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956F57" w14:textId="77777777" w:rsidR="006C013D" w:rsidRPr="00B82963" w:rsidRDefault="006C013D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ADD16AC" w14:textId="77777777" w:rsidR="006C013D" w:rsidRPr="00B82963" w:rsidRDefault="006C013D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2514BE" w14:textId="77777777" w:rsidR="006C013D" w:rsidRPr="00E81C90" w:rsidRDefault="006C013D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6C013D" w:rsidRPr="00E81C90" w14:paraId="514A5098" w14:textId="77777777" w:rsidTr="00A4445B">
        <w:trPr>
          <w:cantSplit/>
          <w:trHeight w:val="258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689337D8" w14:textId="77777777" w:rsidR="006C013D" w:rsidRPr="00B82963" w:rsidRDefault="006C013D" w:rsidP="000D0DEC">
            <w:pPr>
              <w:ind w:left="720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7F635760" w14:textId="77777777" w:rsidR="006C013D" w:rsidRPr="00B82963" w:rsidRDefault="006C013D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F4C4" w14:textId="373ECDA0" w:rsidR="006C013D" w:rsidRPr="00B82963" w:rsidRDefault="006C013D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8F050F" w14:textId="77777777" w:rsidR="006C013D" w:rsidRPr="00B82963" w:rsidRDefault="006C013D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C1BB9B" w14:textId="77777777" w:rsidR="006C013D" w:rsidRPr="00B82963" w:rsidRDefault="006C013D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E8712B" w14:textId="77777777" w:rsidR="006C013D" w:rsidRPr="00E81C90" w:rsidRDefault="006C013D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E94B4A" w:rsidRPr="00E81C90" w14:paraId="0017D743" w14:textId="77777777" w:rsidTr="00A4445B">
        <w:trPr>
          <w:cantSplit/>
          <w:trHeight w:val="30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6E68A5B7" w14:textId="397A6AEB" w:rsidR="00E94B4A" w:rsidRPr="00B82963" w:rsidRDefault="00E94B4A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اشتغال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آفری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توسط واحد فناور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4A22D4AF" w14:textId="77777777" w:rsidR="00E94B4A" w:rsidRPr="00B82963" w:rsidRDefault="00E94B4A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DEF4" w14:textId="77777777" w:rsidR="00E94B4A" w:rsidRDefault="00E94B4A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مرجع تایید کننده</w:t>
            </w:r>
          </w:p>
          <w:p w14:paraId="35B80614" w14:textId="76202A26" w:rsidR="00E94B4A" w:rsidRPr="00B82963" w:rsidRDefault="00E94B4A" w:rsidP="00E94B4A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 (معاونت تحقیقات و فناوری وزارت بهداشت و درمان/ دانشگاه)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DEB3B" w14:textId="77777777" w:rsidR="00E94B4A" w:rsidRPr="00B82963" w:rsidRDefault="00E94B4A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61897" w14:textId="77777777" w:rsidR="00E94B4A" w:rsidRPr="00B82963" w:rsidRDefault="00E94B4A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F22AB70" w14:textId="77777777" w:rsidR="00E94B4A" w:rsidRPr="00E81C90" w:rsidRDefault="00E94B4A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E94B4A" w:rsidRPr="00E81C90" w14:paraId="136335E8" w14:textId="77777777" w:rsidTr="00A4445B">
        <w:trPr>
          <w:cantSplit/>
          <w:trHeight w:val="171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121A1398" w14:textId="77777777" w:rsidR="00E94B4A" w:rsidRPr="00B82963" w:rsidRDefault="00E94B4A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5E58DF88" w14:textId="77777777" w:rsidR="00E94B4A" w:rsidRPr="00B82963" w:rsidRDefault="00E94B4A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3A91" w14:textId="3546207B" w:rsidR="00E94B4A" w:rsidRPr="00B82963" w:rsidRDefault="00E94B4A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1B9AD4" w14:textId="77777777" w:rsidR="00E94B4A" w:rsidRPr="00B82963" w:rsidRDefault="00E94B4A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0F7BCE" w14:textId="77777777" w:rsidR="00E94B4A" w:rsidRPr="00B82963" w:rsidRDefault="00E94B4A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19BC8D" w14:textId="77777777" w:rsidR="00E94B4A" w:rsidRPr="00E81C90" w:rsidRDefault="00E94B4A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1FE67FE7" w14:textId="77777777" w:rsidTr="00317113">
        <w:trPr>
          <w:cantSplit/>
          <w:trHeight w:val="17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2AE4F29E" w14:textId="127FD694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فعالی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در حوزه فناور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76466934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C09" w14:textId="12843DE0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محل فعالیت بر اساس ابلاغ رسمی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EC5" w14:textId="02A99C88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تعداد سال فعالیت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A3876F" w14:textId="6D9AA001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68F6FB5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98E3726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053BF733" w14:textId="77777777" w:rsidTr="00317113">
        <w:trPr>
          <w:cantSplit/>
          <w:trHeight w:val="171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612B229C" w14:textId="77777777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34D319D1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A3CC" w14:textId="063EDDE4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D7D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279CE1" w14:textId="1866A6A9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BA406D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64E1EC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5054F203" w14:textId="77777777" w:rsidTr="00A4445B">
        <w:trPr>
          <w:cantSplit/>
          <w:trHeight w:val="17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7E611249" w14:textId="75516D8D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دستی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ار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فناور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03528ACD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77DCB" w14:textId="2192444A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محل فعالیت بر اساس ابلاغ رسمی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71B793" w14:textId="3CF5FC72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تعداد سال فعالیت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C72B8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E9E166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9D375A4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3A7E9A06" w14:textId="77777777" w:rsidTr="009D5FA2">
        <w:trPr>
          <w:cantSplit/>
          <w:trHeight w:val="287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33B4BAE2" w14:textId="77777777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6D3058F5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2F58" w14:textId="10A38BA1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222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1B0EA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FCBD53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769D55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725CAAAC" w14:textId="77777777" w:rsidTr="00361907">
        <w:trPr>
          <w:cantSplit/>
          <w:trHeight w:val="17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47AA19F8" w14:textId="4E0A0F51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>شرکت در طرح تانا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70C29B6E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A6E" w14:textId="72D1AC0E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7E8" w14:textId="29D1BC18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ACD957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71AB453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9E8C864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61CB1188" w14:textId="77777777" w:rsidTr="00361907">
        <w:trPr>
          <w:cantSplit/>
          <w:trHeight w:val="171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479B56A8" w14:textId="77777777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2D9A30F5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428" w14:textId="74D1BF06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64D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78A4A9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51B553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B6CC5E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5A4E48DE" w14:textId="77777777" w:rsidTr="001638BE">
        <w:trPr>
          <w:cantSplit/>
          <w:trHeight w:val="17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728B8051" w14:textId="5E9771FE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روی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داد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کمک نوآور و برگز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ده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شدن ا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ده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489B8C55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A5F3" w14:textId="0F54F083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54E" w14:textId="70C5C0FE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75B5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49FAF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ECF85D6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2B8C3592" w14:textId="77777777" w:rsidTr="001638BE">
        <w:trPr>
          <w:cantSplit/>
          <w:trHeight w:val="171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1AE368C5" w14:textId="7A473D88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0E8AB39F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DD3" w14:textId="1263824E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A3A" w14:textId="151E9BC1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2AB435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506019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5BA315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740D1FE3" w14:textId="77777777" w:rsidTr="00F70AB8">
        <w:trPr>
          <w:cantSplit/>
          <w:trHeight w:val="17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762E42D3" w14:textId="3664BD81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دری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افت</w:t>
            </w:r>
            <w:r w:rsidRPr="00B82963">
              <w:rPr>
                <w:rFonts w:cs="B Nazanin"/>
                <w:sz w:val="20"/>
                <w:szCs w:val="20"/>
                <w:rtl/>
              </w:rPr>
              <w:softHyphen/>
            </w:r>
            <w:r w:rsidRPr="00B82963">
              <w:rPr>
                <w:rFonts w:cs="B Nazanin" w:hint="cs"/>
                <w:sz w:val="20"/>
                <w:szCs w:val="20"/>
                <w:rtl/>
              </w:rPr>
              <w:t>کنندگان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طرح</w:t>
            </w:r>
            <w:r w:rsidRPr="00B82963">
              <w:rPr>
                <w:rFonts w:cs="B Nazanin"/>
                <w:sz w:val="20"/>
                <w:szCs w:val="20"/>
                <w:rtl/>
              </w:rPr>
              <w:softHyphen/>
            </w:r>
            <w:r w:rsidRPr="00B82963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کمک هز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2963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B82963">
              <w:rPr>
                <w:rFonts w:cs="B Nazanin"/>
                <w:sz w:val="20"/>
                <w:szCs w:val="20"/>
                <w:rtl/>
              </w:rPr>
              <w:t xml:space="preserve"> فناور</w:t>
            </w:r>
            <w:r w:rsidRPr="00B82963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3F67635F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532F" w14:textId="77777777" w:rsidR="00401414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مرجع تایید کننده </w:t>
            </w:r>
          </w:p>
          <w:p w14:paraId="4841E28C" w14:textId="3C4739F5" w:rsidR="00963611" w:rsidRPr="00B82963" w:rsidRDefault="00963611" w:rsidP="00401414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(معاونت تحقیقات و فناوری وزارت بهداشت و درمان/ دانشگاه)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CF5D2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A8F2E69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894805B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63611" w:rsidRPr="00E81C90" w14:paraId="1403A933" w14:textId="77777777" w:rsidTr="00F70AB8">
        <w:trPr>
          <w:cantSplit/>
          <w:trHeight w:val="171"/>
          <w:jc w:val="center"/>
        </w:trPr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14:paraId="28392EA9" w14:textId="77777777" w:rsidR="00963611" w:rsidRPr="00B82963" w:rsidRDefault="00963611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6FD2A5E3" w14:textId="77777777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3CA" w14:textId="7C5BFBAA" w:rsidR="00963611" w:rsidRPr="00B82963" w:rsidRDefault="00963611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B0A83F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3346E4" w14:textId="77777777" w:rsidR="00963611" w:rsidRPr="00B82963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847831" w14:textId="77777777" w:rsidR="00963611" w:rsidRPr="00E81C90" w:rsidRDefault="00963611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401414" w:rsidRPr="006363D1" w14:paraId="5BB484E7" w14:textId="77777777" w:rsidTr="007A4331">
        <w:trPr>
          <w:cantSplit/>
          <w:trHeight w:val="17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</w:tcBorders>
            <w:vAlign w:val="center"/>
          </w:tcPr>
          <w:p w14:paraId="068397A5" w14:textId="7D0E8E62" w:rsidR="00401414" w:rsidRPr="00B82963" w:rsidRDefault="00401414" w:rsidP="000D0DEC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اشتغال آفرینی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14:paraId="5D419E52" w14:textId="77777777" w:rsidR="00401414" w:rsidRPr="00B82963" w:rsidRDefault="00401414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7DD" w14:textId="7F32DC7D" w:rsidR="00401414" w:rsidRPr="00B82963" w:rsidRDefault="00401414" w:rsidP="000D0DEC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B82963">
              <w:rPr>
                <w:rFonts w:cs="B Nazanin"/>
                <w:sz w:val="20"/>
                <w:szCs w:val="20"/>
                <w:rtl/>
              </w:rPr>
              <w:t>تعداد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FEA1" w14:textId="77777777" w:rsidR="00401414" w:rsidRDefault="00401414" w:rsidP="000D0DEC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>مرجع تایید کننده</w:t>
            </w:r>
          </w:p>
          <w:p w14:paraId="337B0232" w14:textId="44642DBA" w:rsidR="00401414" w:rsidRPr="00B82963" w:rsidRDefault="00401414" w:rsidP="00401414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B82963">
              <w:rPr>
                <w:rFonts w:cs="B Nazanin" w:hint="cs"/>
                <w:sz w:val="20"/>
                <w:szCs w:val="20"/>
                <w:rtl/>
              </w:rPr>
              <w:t xml:space="preserve"> (معاونت تحقیقات و فناوری وزارت بهداشت و درمان/ دانشگاه)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34BF1F" w14:textId="2013D264" w:rsidR="00401414" w:rsidRPr="00B82963" w:rsidRDefault="00401414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294FE0D" w14:textId="77777777" w:rsidR="00401414" w:rsidRPr="00B82963" w:rsidRDefault="00401414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9603A96" w14:textId="77777777" w:rsidR="00401414" w:rsidRPr="006363D1" w:rsidRDefault="00401414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401414" w:rsidRPr="006363D1" w14:paraId="58B33988" w14:textId="77777777" w:rsidTr="007A4331">
        <w:trPr>
          <w:cantSplit/>
          <w:trHeight w:val="171"/>
          <w:jc w:val="center"/>
        </w:trPr>
        <w:tc>
          <w:tcPr>
            <w:tcW w:w="2618" w:type="dxa"/>
            <w:vMerge/>
            <w:vAlign w:val="center"/>
          </w:tcPr>
          <w:p w14:paraId="73CC6600" w14:textId="77777777" w:rsidR="00401414" w:rsidRPr="00331EEB" w:rsidRDefault="00401414" w:rsidP="000D0DEC">
            <w:pPr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14:paraId="3C2AA593" w14:textId="77777777" w:rsidR="00401414" w:rsidRDefault="00401414" w:rsidP="000D0DEC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721566" w14:textId="396393D2" w:rsidR="00401414" w:rsidRDefault="00401414" w:rsidP="000D0DEC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FEA46F" w14:textId="77777777" w:rsidR="00401414" w:rsidRDefault="00401414" w:rsidP="000D0DEC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ABA639" w14:textId="66E6DECF" w:rsidR="00401414" w:rsidRPr="006363D1" w:rsidRDefault="00401414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614AD14" w14:textId="77777777" w:rsidR="00401414" w:rsidRPr="006363D1" w:rsidRDefault="00401414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" w:type="dxa"/>
            <w:vMerge/>
            <w:shd w:val="clear" w:color="auto" w:fill="E2EFD9" w:themeFill="accent6" w:themeFillTint="33"/>
            <w:vAlign w:val="center"/>
          </w:tcPr>
          <w:p w14:paraId="1445E6C8" w14:textId="77777777" w:rsidR="00401414" w:rsidRPr="006363D1" w:rsidRDefault="00401414" w:rsidP="00331EEB">
            <w:pPr>
              <w:ind w:left="720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14:paraId="02CF05C0" w14:textId="5534964B" w:rsidR="00F21AA2" w:rsidRPr="000C1F5F" w:rsidRDefault="00F21AA2" w:rsidP="007F060A">
      <w:pPr>
        <w:spacing w:after="0"/>
        <w:jc w:val="lowKashida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0C1F5F">
        <w:rPr>
          <w:rFonts w:ascii="Times New Roman" w:hAnsi="Times New Roman" w:cs="B Nazanin"/>
          <w:color w:val="000000"/>
          <w:sz w:val="20"/>
          <w:szCs w:val="20"/>
          <w:rtl/>
        </w:rPr>
        <w:t>*</w:t>
      </w:r>
      <w:r w:rsidR="000C1F5F"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>فعالیت</w:t>
      </w:r>
      <w:r w:rsidR="009E44AB"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فناورانه </w:t>
      </w:r>
      <w:r w:rsidRPr="000C1F5F">
        <w:rPr>
          <w:rFonts w:ascii="Times New Roman" w:hAnsi="Times New Roman" w:cs="B Nazanin"/>
          <w:color w:val="000000"/>
          <w:sz w:val="20"/>
          <w:szCs w:val="20"/>
          <w:rtl/>
        </w:rPr>
        <w:t>با</w:t>
      </w:r>
      <w:r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0C1F5F">
        <w:rPr>
          <w:rFonts w:ascii="Times New Roman" w:hAnsi="Times New Roman" w:cs="B Nazanin" w:hint="eastAsia"/>
          <w:color w:val="000000"/>
          <w:sz w:val="20"/>
          <w:szCs w:val="20"/>
          <w:rtl/>
        </w:rPr>
        <w:t>د</w:t>
      </w:r>
      <w:r w:rsidRPr="000C1F5F">
        <w:rPr>
          <w:rFonts w:ascii="Times New Roman" w:hAnsi="Times New Roman" w:cs="B Nazanin"/>
          <w:color w:val="000000"/>
          <w:sz w:val="20"/>
          <w:szCs w:val="20"/>
          <w:rtl/>
        </w:rPr>
        <w:t xml:space="preserve"> از ابتدا</w:t>
      </w:r>
      <w:r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0C1F5F">
        <w:rPr>
          <w:rFonts w:ascii="Times New Roman" w:hAnsi="Times New Roman" w:cs="B Nazanin"/>
          <w:color w:val="000000"/>
          <w:sz w:val="20"/>
          <w:szCs w:val="20"/>
          <w:rtl/>
        </w:rPr>
        <w:t xml:space="preserve"> سال 1400 تا پا</w:t>
      </w:r>
      <w:r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0C1F5F">
        <w:rPr>
          <w:rFonts w:ascii="Times New Roman" w:hAnsi="Times New Roman" w:cs="B Nazanin" w:hint="eastAsia"/>
          <w:color w:val="000000"/>
          <w:sz w:val="20"/>
          <w:szCs w:val="20"/>
          <w:rtl/>
        </w:rPr>
        <w:t>ان</w:t>
      </w:r>
      <w:r w:rsidRPr="000C1F5F">
        <w:rPr>
          <w:rFonts w:ascii="Times New Roman" w:hAnsi="Times New Roman" w:cs="B Nazanin"/>
          <w:color w:val="000000"/>
          <w:sz w:val="20"/>
          <w:szCs w:val="20"/>
          <w:rtl/>
        </w:rPr>
        <w:t xml:space="preserve"> سال 1402 </w:t>
      </w:r>
      <w:r w:rsidR="009E44AB"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>انجام پذیرفته باشند.</w:t>
      </w:r>
    </w:p>
    <w:p w14:paraId="24206EBE" w14:textId="63209DFF" w:rsidR="00E4210F" w:rsidRPr="000C1F5F" w:rsidRDefault="00F21AA2" w:rsidP="000C1F5F">
      <w:pPr>
        <w:spacing w:after="0"/>
        <w:jc w:val="lowKashida"/>
        <w:rPr>
          <w:rFonts w:ascii="Times New Roman" w:hAnsi="Times New Roman" w:cs="B Nazanin"/>
          <w:color w:val="000000"/>
          <w:sz w:val="20"/>
          <w:szCs w:val="20"/>
        </w:rPr>
      </w:pPr>
      <w:r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** </w:t>
      </w:r>
      <w:r w:rsidR="000C1F5F"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>فعالیت</w:t>
      </w:r>
      <w:r w:rsidR="009E44AB"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فناورانه</w:t>
      </w:r>
      <w:r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، </w:t>
      </w:r>
      <w:r w:rsidR="007F060A"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صرفا در حوزه رشته های مصوب وزارت بهداشت (علوم پزشکی) قابل قبول </w:t>
      </w:r>
      <w:r w:rsidR="000C1F5F" w:rsidRPr="000C1F5F">
        <w:rPr>
          <w:rFonts w:ascii="Times New Roman" w:hAnsi="Times New Roman" w:cs="B Nazanin" w:hint="cs"/>
          <w:color w:val="000000"/>
          <w:sz w:val="20"/>
          <w:szCs w:val="20"/>
          <w:rtl/>
        </w:rPr>
        <w:t>است</w:t>
      </w:r>
    </w:p>
    <w:sectPr w:rsidR="00E4210F" w:rsidRPr="000C1F5F" w:rsidSect="00E4210F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8AB58" w14:textId="77777777" w:rsidR="00486FD3" w:rsidRDefault="00486FD3" w:rsidP="00E4210F">
      <w:pPr>
        <w:spacing w:after="0" w:line="240" w:lineRule="auto"/>
      </w:pPr>
      <w:r>
        <w:separator/>
      </w:r>
    </w:p>
  </w:endnote>
  <w:endnote w:type="continuationSeparator" w:id="0">
    <w:p w14:paraId="5D4D769C" w14:textId="77777777" w:rsidR="00486FD3" w:rsidRDefault="00486FD3" w:rsidP="00E4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A37B0" w14:textId="77777777" w:rsidR="00486FD3" w:rsidRDefault="00486FD3" w:rsidP="00E4210F">
      <w:pPr>
        <w:spacing w:after="0" w:line="240" w:lineRule="auto"/>
      </w:pPr>
      <w:r>
        <w:separator/>
      </w:r>
    </w:p>
  </w:footnote>
  <w:footnote w:type="continuationSeparator" w:id="0">
    <w:p w14:paraId="758A924F" w14:textId="77777777" w:rsidR="00486FD3" w:rsidRDefault="00486FD3" w:rsidP="00E4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E98E" w14:textId="77777777" w:rsidR="00E4210F" w:rsidRDefault="00E4210F" w:rsidP="00E4210F">
    <w:pPr>
      <w:pStyle w:val="Header"/>
      <w:rPr>
        <w:noProof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4B18FDC" wp14:editId="4AE8B686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723900" cy="600075"/>
          <wp:effectExtent l="0" t="0" r="0" b="9525"/>
          <wp:wrapTight wrapText="bothSides">
            <wp:wrapPolygon edited="0">
              <wp:start x="0" y="0"/>
              <wp:lineTo x="0" y="21257"/>
              <wp:lineTo x="21032" y="21257"/>
              <wp:lineTo x="21032" y="0"/>
              <wp:lineTo x="0" y="0"/>
            </wp:wrapPolygon>
          </wp:wrapTight>
          <wp:docPr id="1948685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FBF15" w14:textId="77777777" w:rsidR="00E4210F" w:rsidRDefault="00E4210F" w:rsidP="00E4210F">
    <w:pPr>
      <w:pStyle w:val="Header"/>
      <w:rPr>
        <w:noProof/>
        <w:rtl/>
      </w:rPr>
    </w:pPr>
  </w:p>
  <w:p w14:paraId="613261F1" w14:textId="77777777" w:rsidR="00E4210F" w:rsidRDefault="00E4210F" w:rsidP="00E4210F">
    <w:pPr>
      <w:pStyle w:val="Header"/>
      <w:rPr>
        <w:noProof/>
        <w:rtl/>
      </w:rPr>
    </w:pPr>
  </w:p>
  <w:p w14:paraId="3D1E7B37" w14:textId="77760ECE" w:rsidR="00E4210F" w:rsidRPr="00E4210F" w:rsidRDefault="00E4210F" w:rsidP="00E4210F">
    <w:pPr>
      <w:pStyle w:val="Bodytext20"/>
      <w:rPr>
        <w:rFonts w:ascii="Times New Roman" w:hAnsi="Times New Roman" w:cs="B Nazanin"/>
        <w:color w:val="auto"/>
        <w:sz w:val="20"/>
        <w:szCs w:val="20"/>
        <w:lang w:bidi="fa-IR"/>
      </w:rPr>
    </w:pPr>
    <w:r>
      <w:rPr>
        <w:rStyle w:val="Bodytext2"/>
        <w:rFonts w:ascii="Microsoft Uighur" w:hAnsi="Microsoft Uighur" w:cs="B Nazanin" w:hint="cs"/>
        <w:b/>
        <w:bCs/>
        <w:color w:val="000000"/>
        <w:sz w:val="22"/>
        <w:szCs w:val="22"/>
        <w:rtl/>
        <w:lang w:val="fa-IR" w:eastAsia="fa-IR" w:bidi="fa-IR"/>
      </w:rPr>
      <w:t>معاونت تحقیقات و فناوری وزارت بهداشت، درمان و آموزش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109B1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E109C"/>
    <w:multiLevelType w:val="hybridMultilevel"/>
    <w:tmpl w:val="BE80A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0F"/>
    <w:rsid w:val="00022825"/>
    <w:rsid w:val="000320FC"/>
    <w:rsid w:val="00046BC5"/>
    <w:rsid w:val="00076223"/>
    <w:rsid w:val="0009306D"/>
    <w:rsid w:val="000C1F5F"/>
    <w:rsid w:val="000D0DEC"/>
    <w:rsid w:val="000D75B1"/>
    <w:rsid w:val="000F741C"/>
    <w:rsid w:val="00106879"/>
    <w:rsid w:val="001225C2"/>
    <w:rsid w:val="0017226E"/>
    <w:rsid w:val="00196278"/>
    <w:rsid w:val="001B2F0F"/>
    <w:rsid w:val="001B5529"/>
    <w:rsid w:val="001F3C7A"/>
    <w:rsid w:val="00202357"/>
    <w:rsid w:val="00215F5A"/>
    <w:rsid w:val="00220D36"/>
    <w:rsid w:val="00223AE4"/>
    <w:rsid w:val="00235CF9"/>
    <w:rsid w:val="00252F09"/>
    <w:rsid w:val="00281FFA"/>
    <w:rsid w:val="0029609E"/>
    <w:rsid w:val="002E5D6B"/>
    <w:rsid w:val="003301DE"/>
    <w:rsid w:val="00331EEB"/>
    <w:rsid w:val="00344148"/>
    <w:rsid w:val="00345BA6"/>
    <w:rsid w:val="0035263E"/>
    <w:rsid w:val="003F76E5"/>
    <w:rsid w:val="00401414"/>
    <w:rsid w:val="004070DB"/>
    <w:rsid w:val="004536F5"/>
    <w:rsid w:val="00463135"/>
    <w:rsid w:val="0046578F"/>
    <w:rsid w:val="00486FD3"/>
    <w:rsid w:val="004A4011"/>
    <w:rsid w:val="004C7B7F"/>
    <w:rsid w:val="004D5709"/>
    <w:rsid w:val="004D6223"/>
    <w:rsid w:val="00534E73"/>
    <w:rsid w:val="00586E9A"/>
    <w:rsid w:val="00591D50"/>
    <w:rsid w:val="005B6E0A"/>
    <w:rsid w:val="005D39DB"/>
    <w:rsid w:val="005D6576"/>
    <w:rsid w:val="00606DE3"/>
    <w:rsid w:val="00622F67"/>
    <w:rsid w:val="006363D1"/>
    <w:rsid w:val="00636662"/>
    <w:rsid w:val="006C013D"/>
    <w:rsid w:val="006C23DF"/>
    <w:rsid w:val="00736863"/>
    <w:rsid w:val="00773A26"/>
    <w:rsid w:val="00790653"/>
    <w:rsid w:val="00793D9C"/>
    <w:rsid w:val="007A4331"/>
    <w:rsid w:val="007A59A6"/>
    <w:rsid w:val="007C4892"/>
    <w:rsid w:val="007E59CC"/>
    <w:rsid w:val="007F060A"/>
    <w:rsid w:val="00816182"/>
    <w:rsid w:val="00827235"/>
    <w:rsid w:val="00877FF5"/>
    <w:rsid w:val="00887534"/>
    <w:rsid w:val="008D545A"/>
    <w:rsid w:val="00904E71"/>
    <w:rsid w:val="00910CE4"/>
    <w:rsid w:val="0093350B"/>
    <w:rsid w:val="00963611"/>
    <w:rsid w:val="00976A6F"/>
    <w:rsid w:val="009E10F0"/>
    <w:rsid w:val="009E44AB"/>
    <w:rsid w:val="009F75BA"/>
    <w:rsid w:val="00A34C97"/>
    <w:rsid w:val="00A4445B"/>
    <w:rsid w:val="00A72848"/>
    <w:rsid w:val="00A950B4"/>
    <w:rsid w:val="00AE38F1"/>
    <w:rsid w:val="00AF5221"/>
    <w:rsid w:val="00B148FE"/>
    <w:rsid w:val="00B20FE5"/>
    <w:rsid w:val="00B279F4"/>
    <w:rsid w:val="00B31629"/>
    <w:rsid w:val="00B82963"/>
    <w:rsid w:val="00BA0151"/>
    <w:rsid w:val="00BB5AA5"/>
    <w:rsid w:val="00BD5422"/>
    <w:rsid w:val="00BE6209"/>
    <w:rsid w:val="00D21353"/>
    <w:rsid w:val="00D27825"/>
    <w:rsid w:val="00D33737"/>
    <w:rsid w:val="00D66F84"/>
    <w:rsid w:val="00D918B1"/>
    <w:rsid w:val="00DF3153"/>
    <w:rsid w:val="00E4210F"/>
    <w:rsid w:val="00E51F09"/>
    <w:rsid w:val="00E81C90"/>
    <w:rsid w:val="00E94B4A"/>
    <w:rsid w:val="00EB6C8C"/>
    <w:rsid w:val="00EF65FF"/>
    <w:rsid w:val="00F21AA2"/>
    <w:rsid w:val="00F23073"/>
    <w:rsid w:val="00F65546"/>
    <w:rsid w:val="00F72DB1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F86"/>
  <w15:chartTrackingRefBased/>
  <w15:docId w15:val="{9937E12F-8ADC-4EFF-9D1D-CA2B4956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1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10F"/>
    <w:pPr>
      <w:ind w:left="720"/>
      <w:contextualSpacing/>
    </w:pPr>
  </w:style>
  <w:style w:type="table" w:styleId="TableGrid">
    <w:name w:val="Table Grid"/>
    <w:basedOn w:val="TableNormal"/>
    <w:uiPriority w:val="39"/>
    <w:rsid w:val="00E42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42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10F"/>
    <w:rPr>
      <w:sz w:val="20"/>
      <w:szCs w:val="20"/>
    </w:rPr>
  </w:style>
  <w:style w:type="paragraph" w:customStyle="1" w:styleId="pf0">
    <w:name w:val="pf0"/>
    <w:basedOn w:val="Normal"/>
    <w:rsid w:val="00E4210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E4210F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10F"/>
  </w:style>
  <w:style w:type="paragraph" w:styleId="Footer">
    <w:name w:val="footer"/>
    <w:basedOn w:val="Normal"/>
    <w:link w:val="FooterChar"/>
    <w:uiPriority w:val="99"/>
    <w:unhideWhenUsed/>
    <w:rsid w:val="00E42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10F"/>
  </w:style>
  <w:style w:type="character" w:customStyle="1" w:styleId="Bodytext2">
    <w:name w:val="Body text|2_"/>
    <w:basedOn w:val="DefaultParagraphFont"/>
    <w:link w:val="Bodytext20"/>
    <w:uiPriority w:val="99"/>
    <w:locked/>
    <w:rsid w:val="00E4210F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E4210F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E4210F"/>
    <w:pPr>
      <w:spacing w:after="0" w:line="240" w:lineRule="auto"/>
    </w:pPr>
    <w:rPr>
      <w:rFonts w:eastAsiaTheme="minorEastAsia"/>
      <w:kern w:val="0"/>
      <w:lang w:bidi="ar-SA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E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2D4A-A339-4A1C-B7F2-926A2EE6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dcterms:created xsi:type="dcterms:W3CDTF">2024-07-17T05:45:00Z</dcterms:created>
  <dcterms:modified xsi:type="dcterms:W3CDTF">2024-07-17T05:45:00Z</dcterms:modified>
</cp:coreProperties>
</file>